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76D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7.2025</w:t>
      </w:r>
      <w:r>
        <w:rPr>
          <w:b/>
          <w:caps/>
        </w:rPr>
        <w:br/>
        <w:t>Burmistrza Miasta i Gminy Skawina</w:t>
      </w:r>
    </w:p>
    <w:p w14:paraId="6DF64435" w14:textId="77777777" w:rsidR="00A77B3E" w:rsidRDefault="00000000">
      <w:pPr>
        <w:spacing w:before="280" w:after="280"/>
        <w:jc w:val="center"/>
      </w:pPr>
      <w:r>
        <w:t>z dnia 2 stycznia 2025 r.</w:t>
      </w:r>
    </w:p>
    <w:p w14:paraId="04C807EC" w14:textId="77777777" w:rsidR="001D37CB" w:rsidRDefault="001D37CB" w:rsidP="001D37CB">
      <w:pPr>
        <w:spacing w:before="280" w:after="280"/>
      </w:pPr>
    </w:p>
    <w:p w14:paraId="2E2EE2EC" w14:textId="6294E2A7" w:rsidR="001D37CB" w:rsidRDefault="001D37CB" w:rsidP="001D37CB">
      <w:pPr>
        <w:spacing w:before="280" w:after="280"/>
        <w:rPr>
          <w:b/>
          <w:caps/>
        </w:rPr>
      </w:pPr>
      <w:r>
        <w:t>PSW-W.524.2.12.2024</w:t>
      </w:r>
    </w:p>
    <w:p w14:paraId="1BA39101" w14:textId="77777777" w:rsidR="00A77B3E" w:rsidRDefault="00000000" w:rsidP="001D37CB">
      <w:pPr>
        <w:keepNext/>
        <w:spacing w:after="480"/>
        <w:jc w:val="left"/>
      </w:pPr>
      <w:r>
        <w:rPr>
          <w:b/>
        </w:rPr>
        <w:t>w sprawie rozstrzygnięcia otwartego konkursu ofert na wsparcie poprzez udzielenie dotacji organizacjom pozarządowym i podmiotom wymienionym w art. 3 ust. 3 ustawy z dnia 24 kwietnia 2003 roku o działalności pożytku publicznego i o wolontariacie na realizację zadania publicznego z zakresu: „Działalność na rzecz osób z niepełnosprawnościami” w 2025 r.</w:t>
      </w:r>
    </w:p>
    <w:p w14:paraId="6CFE8EA1" w14:textId="77777777" w:rsidR="00A77B3E" w:rsidRDefault="00000000" w:rsidP="001D37CB">
      <w:pPr>
        <w:keepLines/>
        <w:spacing w:before="120" w:after="120"/>
        <w:ind w:firstLine="227"/>
        <w:jc w:val="left"/>
        <w:rPr>
          <w:color w:val="000000"/>
          <w:u w:color="000000"/>
        </w:rPr>
      </w:pPr>
      <w:r>
        <w:t>Na podstawie art. 15 ustawy z 24 kwietnia 2003 r. o działalności pożytku publicznego i o wolontariacie (tekst jednolity: Dz.U. 2024 poz. 1491, z 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color w:val="000000"/>
          <w:u w:color="000000"/>
        </w:rPr>
        <w:t xml:space="preserve">zarządza się, co następuje: </w:t>
      </w:r>
    </w:p>
    <w:p w14:paraId="7CB2AA53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Rozstrzyga się otwarty konkurs ofert na wsparcie poprzez udzielenie dotacji organizacjom pozarządowym i podmiotom wymienionym w art. 3 ust. 3 ustawy z dnia 24 kwietnia 2003 roku o działalności pożytku publicznego i o wolontariacie na realizację zadania publicznego z zakresu: „Działalność na rzecz osób z niepełnosprawnościami” w 2025 r.</w:t>
      </w:r>
    </w:p>
    <w:p w14:paraId="6D3D2B75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rozpatrywaniu wniosków konkursowych oceniono w szczególności:</w:t>
      </w:r>
    </w:p>
    <w:p w14:paraId="5EB92AB4" w14:textId="77777777" w:rsidR="00A77B3E" w:rsidRDefault="00000000" w:rsidP="001D37CB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możliwość realizacji zadania publicznego przez organizację pozarządową lub podmioty wymienione w art. 3 ust. 3 cyt. wyżej ustawy;</w:t>
      </w:r>
    </w:p>
    <w:p w14:paraId="00A81755" w14:textId="77777777" w:rsidR="00A77B3E" w:rsidRDefault="00000000" w:rsidP="001D37CB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przedstawioną kalkulację kosztów realizacji zadania publicznego, w tym w odniesieniu do zakresu rzeczowego zadania;</w:t>
      </w:r>
    </w:p>
    <w:p w14:paraId="4B93C67C" w14:textId="77777777" w:rsidR="00A77B3E" w:rsidRDefault="00000000" w:rsidP="001D37CB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proponowaną jakość wykonania zadania i kwalifikacje osób, przy udziale których organizacja pozarządowa lub podmioty określone w art. 3 ust. 3 cyt. wyżej ustawy będą realizować zadanie publiczne;</w:t>
      </w:r>
    </w:p>
    <w:p w14:paraId="7F325C22" w14:textId="77777777" w:rsidR="00A77B3E" w:rsidRDefault="00000000" w:rsidP="001D37CB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planowany przez organizację pozarządową lub podmioty wymienione w art. 3 ust. 3 cyt. wyżej ustawy udział środków finansowych własnych lub środków pochodzących z innych źródeł na realizację zadania publicznego;</w:t>
      </w:r>
    </w:p>
    <w:p w14:paraId="4A058EE5" w14:textId="77777777" w:rsidR="00A77B3E" w:rsidRDefault="00000000" w:rsidP="001D37CB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planowany przez organizację pozarządową lub podmioty wymienione w art. 3 ust. 3, cyt. wyżej ustawy wkład rzeczowy, osobowy, w tym świadczenia wolontariuszy i pracę społeczną członków;</w:t>
      </w:r>
    </w:p>
    <w:p w14:paraId="5247BB7C" w14:textId="77777777" w:rsidR="00A77B3E" w:rsidRDefault="00000000" w:rsidP="001D37CB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realizację zleconych zadań publicznych w przypadku organizacji pozarządowej lub podmiotów wymienionych w art. 3 ust. 3 cyt. wyżej ustawy, które w latach poprzednich realizowały zlecone zadania publiczne, biorąc pod uwagę rzetelność i terminowość oraz sposób rozliczenia otrzymanych na ten cel środków.</w:t>
      </w:r>
    </w:p>
    <w:p w14:paraId="24F06B26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rozpatrywaniu wniosków konkursowych komisja kierowała się ponadto kryteriami określonymi szczegółowo w Zarządzeniu Nr 305.2024 Burmistrza Miasta i Gminy Skawina z dnia 18 listopada 2024 r. w sprawie ogłoszenia otwartego konkursu ofert na wsparcie poprzez udzielenie dotacji organizacjom pozarządowym i podmiotom wymienionym w art. 3 ust. 3 ustawy z dnia 24 kwietnia 2003 roku o działalności pożytku publicznego i o wolontariacie na realizację zadania publicznego z zakresu: „Działalność na rzecz osób z niepełnosprawnościami” w 2025 r., ustalenia kryteriów oceny ofert w tym konkursie oraz powołania komisji ds. oceny ofert konkursowych.</w:t>
      </w:r>
    </w:p>
    <w:p w14:paraId="364B683F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ocenie wniosków, o których mowa w niniejszym Zarządzeniu, uwzględniono wysokość środków publicznych przeznaczonych na wsparcie realizacji zadania będącego przedmiotem konkursu w wysokości 60 000,00 zł.</w:t>
      </w:r>
    </w:p>
    <w:p w14:paraId="05EB11C1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Dokonany podział środków oraz wynikająca z niego wysokość dotacji stanowi załącznik do niniejszego Zarządzenia.</w:t>
      </w:r>
    </w:p>
    <w:p w14:paraId="2614DCED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Przyjęcie dotacji przez podmioty biorące udział w konkursie wymaga zawarcia stosownej umowy najpóźniej w dniu rozpoczęcia realizacji zadania.</w:t>
      </w:r>
    </w:p>
    <w:p w14:paraId="096C3257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Zarządzenie podlega podaniu do publicznej wiadomości poprzez wywieszenie na tablicy informacyjnej w siedzibie Urzędu Miasta i Gminy w Skawinie oraz opublikowanie na stronie internetowej Urzędu Miasta i Gminy w Skawinie i w Biuletynie Informacji Publicznej Urzędu Miasta i Gminy w Skawinie.</w:t>
      </w:r>
    </w:p>
    <w:p w14:paraId="16D3D69A" w14:textId="77777777" w:rsidR="00A77B3E" w:rsidRDefault="00000000" w:rsidP="001D37CB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57DC7EC0" w14:textId="77777777" w:rsidR="00A77B3E" w:rsidRDefault="00000000">
      <w:pPr>
        <w:keepNext/>
        <w:spacing w:before="120" w:after="120" w:line="360" w:lineRule="auto"/>
        <w:ind w:left="61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7.2025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 stycznia 2025 r.</w:t>
      </w:r>
    </w:p>
    <w:p w14:paraId="40F77D6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Wysokość dotacji przyznanych organizacjom pozarządowym i podmiotom wymienionym w art. 3 ust. 3 ustawy z dnia 24 kwietnia 2003 r. o działalności pożytku publicznego i o wolontariacie w konkursie na: „Działalność na rzecz osób z niepełnosprawnościami” w 2025 r.</w:t>
      </w:r>
    </w:p>
    <w:tbl>
      <w:tblPr>
        <w:tblW w:w="414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0"/>
        <w:gridCol w:w="2056"/>
      </w:tblGrid>
      <w:tr w:rsidR="0019320A" w14:paraId="4AA0D01B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33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OFERENT [zadanie]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8C3A8" w14:textId="77777777" w:rsidR="00A77B3E" w:rsidRDefault="00000000">
            <w:pPr>
              <w:jc w:val="center"/>
            </w:pPr>
            <w:r>
              <w:t>DOTACJA</w:t>
            </w:r>
          </w:p>
          <w:p w14:paraId="383454AA" w14:textId="77777777" w:rsidR="001D37CB" w:rsidRDefault="001D37CB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320A" w14:paraId="452EC0B5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C6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Stowarzyszenie Równa Szansa Na Rzecz Dzieci z Zaburzeniami Rozwoju</w:t>
            </w:r>
          </w:p>
          <w:p w14:paraId="71EF6BEF" w14:textId="77777777" w:rsidR="0019320A" w:rsidRDefault="00000000">
            <w:pPr>
              <w:jc w:val="center"/>
            </w:pPr>
            <w:r>
              <w:t>[Razem w Poroninie 2025]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CA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10 000,00 zł</w:t>
            </w:r>
          </w:p>
        </w:tc>
      </w:tr>
      <w:tr w:rsidR="0019320A" w14:paraId="0A02AFDE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A3C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Stowarzyszenie Równa Szansa Na Rzecz Dzieci z Zaburzeniami Rozwoju</w:t>
            </w:r>
          </w:p>
          <w:p w14:paraId="7F1656BD" w14:textId="77777777" w:rsidR="0019320A" w:rsidRDefault="00000000">
            <w:pPr>
              <w:jc w:val="center"/>
            </w:pPr>
            <w:r>
              <w:t>[Równi i Aktywni Dąbki]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0A8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9 820,00 zł</w:t>
            </w:r>
          </w:p>
        </w:tc>
      </w:tr>
      <w:tr w:rsidR="0019320A" w14:paraId="3E9A381C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192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Stowarzyszenie Równa Szansa Na Rzecz Dzieci z Zaburzeniami Rozwoju</w:t>
            </w:r>
          </w:p>
          <w:p w14:paraId="370B2EFA" w14:textId="77777777" w:rsidR="0019320A" w:rsidRDefault="00000000">
            <w:pPr>
              <w:jc w:val="center"/>
            </w:pPr>
            <w:r>
              <w:t>[Sportowa Szansa 2025!]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160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8 300,00 zł</w:t>
            </w:r>
          </w:p>
        </w:tc>
      </w:tr>
      <w:tr w:rsidR="0019320A" w14:paraId="0DEE0A1D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76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Fundacja Skawińskie Centrum Wolontariatu</w:t>
            </w:r>
          </w:p>
          <w:p w14:paraId="437A2CFE" w14:textId="77777777" w:rsidR="0019320A" w:rsidRDefault="00000000">
            <w:pPr>
              <w:jc w:val="center"/>
            </w:pPr>
            <w:r>
              <w:t>[Arteterapia – czyli ludzie listy piszą]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CE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7 600,00 zł</w:t>
            </w:r>
          </w:p>
        </w:tc>
      </w:tr>
      <w:tr w:rsidR="0019320A" w14:paraId="765AD44A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6B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Stowarzyszenie Pomocy Osobom Niepełnosprawnym i Ich Rodzinom „Kruszynki”</w:t>
            </w:r>
          </w:p>
          <w:p w14:paraId="1CE98845" w14:textId="77777777" w:rsidR="0019320A" w:rsidRDefault="00000000">
            <w:pPr>
              <w:jc w:val="center"/>
            </w:pPr>
            <w:r>
              <w:t>[Tajemnicza Solina]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D8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7 000,00 zł</w:t>
            </w:r>
          </w:p>
        </w:tc>
      </w:tr>
      <w:tr w:rsidR="0019320A" w14:paraId="0ACA15D1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F0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Fundacja Środowiskowy Dom Samopomocy w Skawinie</w:t>
            </w:r>
          </w:p>
          <w:p w14:paraId="2B8DE981" w14:textId="77777777" w:rsidR="0019320A" w:rsidRDefault="00000000">
            <w:pPr>
              <w:jc w:val="center"/>
            </w:pPr>
            <w:r>
              <w:t>[Cykl wycieczek integracyjnych – poznajemy swój kraj]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3D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6 600,00 zł</w:t>
            </w:r>
          </w:p>
        </w:tc>
      </w:tr>
      <w:tr w:rsidR="0019320A" w14:paraId="79ADDE8F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3A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Stowarzyszenie Rozwoju </w:t>
            </w:r>
            <w:proofErr w:type="spellStart"/>
            <w:r>
              <w:t>Orienteeringu</w:t>
            </w:r>
            <w:proofErr w:type="spellEnd"/>
          </w:p>
          <w:p w14:paraId="589EC81B" w14:textId="77777777" w:rsidR="0019320A" w:rsidRDefault="00000000">
            <w:pPr>
              <w:jc w:val="center"/>
            </w:pPr>
            <w:r>
              <w:t>[</w:t>
            </w:r>
            <w:proofErr w:type="spellStart"/>
            <w:r>
              <w:t>Trail</w:t>
            </w:r>
            <w:proofErr w:type="spellEnd"/>
            <w:r>
              <w:t xml:space="preserve"> </w:t>
            </w:r>
            <w:proofErr w:type="spellStart"/>
            <w:r>
              <w:t>Orienteering</w:t>
            </w:r>
            <w:proofErr w:type="spellEnd"/>
            <w:r>
              <w:t xml:space="preserve"> w Skawinie]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F9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5 140,00 zł</w:t>
            </w:r>
          </w:p>
        </w:tc>
      </w:tr>
      <w:tr w:rsidR="0019320A" w14:paraId="381B8098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00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Stowarzyszenie Pomocy Osobom Niepełnosprawnym i Ich Rodzinom „Kruszynki”</w:t>
            </w:r>
          </w:p>
          <w:p w14:paraId="1974C363" w14:textId="77777777" w:rsidR="0019320A" w:rsidRDefault="00000000">
            <w:pPr>
              <w:jc w:val="center"/>
            </w:pPr>
            <w:r>
              <w:t>[Kruszynki zwiedzają Kurozwęki]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86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4 480,00 zł</w:t>
            </w:r>
          </w:p>
        </w:tc>
      </w:tr>
      <w:tr w:rsidR="0019320A" w14:paraId="35A95952" w14:textId="77777777" w:rsidTr="001D37CB">
        <w:tc>
          <w:tcPr>
            <w:tcW w:w="6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11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SUMA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C85F7" w14:textId="77777777" w:rsidR="00A77B3E" w:rsidRDefault="00000000">
            <w:pPr>
              <w:jc w:val="center"/>
            </w:pPr>
            <w:r>
              <w:t>58 940,00 zł</w:t>
            </w:r>
          </w:p>
          <w:p w14:paraId="1B4EB603" w14:textId="77777777" w:rsidR="001D37CB" w:rsidRDefault="001D37CB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CD47C86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0B1F" w14:textId="77777777" w:rsidR="00AB2D16" w:rsidRDefault="00AB2D16">
      <w:r>
        <w:separator/>
      </w:r>
    </w:p>
  </w:endnote>
  <w:endnote w:type="continuationSeparator" w:id="0">
    <w:p w14:paraId="2D4C9E48" w14:textId="77777777" w:rsidR="00AB2D16" w:rsidRDefault="00A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9320A" w14:paraId="7DDD757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46F26E" w14:textId="77777777" w:rsidR="001932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0BD80FD4-50E5-494D-9D75-5C66DE5F9065.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ACF4D82" w14:textId="77777777" w:rsidR="001932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37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F0AFE6" w14:textId="77777777" w:rsidR="0019320A" w:rsidRDefault="001932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9320A" w14:paraId="152A571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961E5A" w14:textId="77777777" w:rsidR="001932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0BD80FD4-50E5-494D-9D75-5C66DE5F9065.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F171FC3" w14:textId="77777777" w:rsidR="001932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37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5C636E" w14:textId="77777777" w:rsidR="0019320A" w:rsidRDefault="001932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52DE0" w14:textId="77777777" w:rsidR="00AB2D16" w:rsidRDefault="00AB2D16">
      <w:r>
        <w:separator/>
      </w:r>
    </w:p>
  </w:footnote>
  <w:footnote w:type="continuationSeparator" w:id="0">
    <w:p w14:paraId="73728B57" w14:textId="77777777" w:rsidR="00AB2D16" w:rsidRDefault="00AB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320A"/>
    <w:rsid w:val="001D37CB"/>
    <w:rsid w:val="00A77B3E"/>
    <w:rsid w:val="00AB2D16"/>
    <w:rsid w:val="00CA2A55"/>
    <w:rsid w:val="00E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40650"/>
  <w15:docId w15:val="{A4835E0F-BB38-45DF-B04E-8463410E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7.2025 z dnia 2 stycznia 2025 r.</dc:title>
  <dc:subject>w sprawie rozstrzygnięcia otwartego konkursu ofert na wsparcie poprzez udzielenie dotacji organizacjom pozarządowym i^podmiotom wymienionym w^art.^3^ust.^3^ustawy z^dnia 24^kwietnia 2003^roku o^działalności pożytku publicznego i^o wolontariacie na realizację zadania publicznego z^zakresu: „Działalność na rzecz osób z^niepełnosprawnościami” w^2025^r.</dc:subject>
  <dc:creator>jgol</dc:creator>
  <cp:lastModifiedBy>Joanna Maryon-Golonka</cp:lastModifiedBy>
  <cp:revision>2</cp:revision>
  <cp:lastPrinted>2025-01-02T07:49:00Z</cp:lastPrinted>
  <dcterms:created xsi:type="dcterms:W3CDTF">2025-01-02T08:47:00Z</dcterms:created>
  <dcterms:modified xsi:type="dcterms:W3CDTF">2025-01-02T08:03:00Z</dcterms:modified>
  <cp:category>Akt prawny</cp:category>
</cp:coreProperties>
</file>