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15" w:rsidRPr="005A68F6" w:rsidRDefault="00EA3A15" w:rsidP="00EA3A15">
      <w:pPr>
        <w:pStyle w:val="Standard"/>
        <w:spacing w:line="276" w:lineRule="auto"/>
        <w:jc w:val="center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r w:rsidRPr="005A68F6">
        <w:rPr>
          <w:rFonts w:asciiTheme="minorHAnsi" w:hAnsiTheme="minorHAnsi"/>
          <w:b/>
          <w:sz w:val="22"/>
          <w:szCs w:val="22"/>
        </w:rPr>
        <w:t xml:space="preserve">Informacje dotyczące przetwarzania danych osobowych w ramach postępowania administracyjnego w sprawie zgłoszenia </w:t>
      </w:r>
      <w:r w:rsidRPr="005A68F6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eksploatacji instalacji, z której emisja nie wymaga pozwolenia, mogącej negatywnie oddziaływać na środowisko – przydomowa oczyszczalnia ścieków.</w:t>
      </w:r>
    </w:p>
    <w:p w:rsidR="00EA3A15" w:rsidRDefault="00EA3A15" w:rsidP="00EA3A15">
      <w:pPr>
        <w:spacing w:after="40" w:line="240" w:lineRule="auto"/>
        <w:jc w:val="center"/>
        <w:rPr>
          <w:b/>
          <w:sz w:val="24"/>
          <w:szCs w:val="24"/>
        </w:rPr>
      </w:pPr>
    </w:p>
    <w:p w:rsidR="00EA3A15" w:rsidRPr="001F1334" w:rsidRDefault="00EA3A15" w:rsidP="00EA3A15">
      <w:pPr>
        <w:spacing w:after="0" w:line="240" w:lineRule="auto"/>
        <w:jc w:val="both"/>
        <w:rPr>
          <w:b/>
        </w:rPr>
      </w:pPr>
      <w:r w:rsidRPr="001F1334">
        <w:rPr>
          <w:b/>
        </w:rPr>
        <w:t>Administrator danych</w:t>
      </w:r>
    </w:p>
    <w:p w:rsidR="00EA3A15" w:rsidRPr="00C00144" w:rsidRDefault="00EA3A15" w:rsidP="00EA3A15">
      <w:pPr>
        <w:spacing w:after="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Administratorem Państwa danych przetwarzanych w ramach postępowania administracyjnego jest Burmistrz Miasta i Gminy Skawina z siedzibą w Urzędzie Miasta i Gminy w Skawinie, 32 – 050 Skawina, ul. Rynek 1.</w:t>
      </w:r>
    </w:p>
    <w:p w:rsidR="00EA3A15" w:rsidRPr="00C00144" w:rsidRDefault="00EA3A15" w:rsidP="00EA3A15">
      <w:pPr>
        <w:spacing w:after="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Mogą się Państwo z nim kontaktować w następujący sposób:</w:t>
      </w:r>
    </w:p>
    <w:p w:rsidR="00EA3A15" w:rsidRPr="00C00144" w:rsidRDefault="00EA3A15" w:rsidP="00EA3A1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listownie</w:t>
      </w:r>
      <w:r>
        <w:rPr>
          <w:sz w:val="20"/>
          <w:szCs w:val="20"/>
        </w:rPr>
        <w:t>: ul. Rynek 1, 32 – 050 Skawina;</w:t>
      </w:r>
    </w:p>
    <w:p w:rsidR="00EA3A15" w:rsidRPr="00C00144" w:rsidRDefault="00EA3A15" w:rsidP="00EA3A15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t</w:t>
      </w:r>
      <w:r>
        <w:rPr>
          <w:sz w:val="20"/>
          <w:szCs w:val="20"/>
        </w:rPr>
        <w:t>elefonicznie: +48 12 2770 100;</w:t>
      </w:r>
    </w:p>
    <w:p w:rsidR="00EA3A15" w:rsidRPr="00C00144" w:rsidRDefault="00EA3A15" w:rsidP="00EA3A15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 xml:space="preserve">elektronicznie: </w:t>
      </w:r>
      <w:hyperlink r:id="rId5" w:history="1">
        <w:r w:rsidRPr="00C00144">
          <w:rPr>
            <w:rStyle w:val="cl-3"/>
            <w:color w:val="0000FF"/>
            <w:sz w:val="20"/>
            <w:szCs w:val="20"/>
            <w:u w:val="single"/>
          </w:rPr>
          <w:t>urzad@um.skawina.net</w:t>
        </w:r>
      </w:hyperlink>
    </w:p>
    <w:p w:rsidR="00EA3A15" w:rsidRPr="001F1334" w:rsidRDefault="00EA3A15" w:rsidP="00EA3A15">
      <w:pPr>
        <w:spacing w:after="0" w:line="240" w:lineRule="auto"/>
        <w:jc w:val="both"/>
        <w:rPr>
          <w:b/>
        </w:rPr>
      </w:pPr>
      <w:r w:rsidRPr="001F1334">
        <w:rPr>
          <w:b/>
        </w:rPr>
        <w:t>Inspektor ochrony danych</w:t>
      </w:r>
    </w:p>
    <w:p w:rsidR="00EA3A15" w:rsidRPr="00C00144" w:rsidRDefault="00EA3A15" w:rsidP="00EA3A15">
      <w:pPr>
        <w:spacing w:after="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Możecie się Państwo kontaktować również z wyznaczonym przez Burmistrza inspektorem ochrony danych:</w:t>
      </w:r>
    </w:p>
    <w:p w:rsidR="00EA3A15" w:rsidRPr="00C00144" w:rsidRDefault="00EA3A15" w:rsidP="00EA3A15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listownie</w:t>
      </w:r>
      <w:r>
        <w:rPr>
          <w:sz w:val="20"/>
          <w:szCs w:val="20"/>
        </w:rPr>
        <w:t>: ul. Rynek 1, 32 – 050 Skawina;</w:t>
      </w:r>
    </w:p>
    <w:p w:rsidR="00C66D87" w:rsidRPr="00EB3D0F" w:rsidRDefault="00EA3A15" w:rsidP="00C66D8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 xml:space="preserve">telefonicznie: </w:t>
      </w:r>
      <w:r w:rsidR="00C66D87" w:rsidRPr="00EB3D0F">
        <w:rPr>
          <w:sz w:val="20"/>
          <w:szCs w:val="20"/>
        </w:rPr>
        <w:t xml:space="preserve">telefonicznie: +48 </w:t>
      </w:r>
      <w:r w:rsidR="00C66D87">
        <w:rPr>
          <w:sz w:val="20"/>
          <w:szCs w:val="20"/>
        </w:rPr>
        <w:t>606487587</w:t>
      </w:r>
      <w:r w:rsidR="00C66D87" w:rsidRPr="00EB3D0F">
        <w:rPr>
          <w:sz w:val="20"/>
          <w:szCs w:val="20"/>
        </w:rPr>
        <w:t>;</w:t>
      </w:r>
    </w:p>
    <w:p w:rsidR="00EA3A15" w:rsidRPr="00C00144" w:rsidRDefault="00EA3A15" w:rsidP="00EA3A15">
      <w:pPr>
        <w:pStyle w:val="Akapitzlist"/>
        <w:numPr>
          <w:ilvl w:val="0"/>
          <w:numId w:val="2"/>
        </w:numPr>
        <w:spacing w:after="16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 xml:space="preserve">elektronicznie: </w:t>
      </w:r>
      <w:hyperlink r:id="rId6" w:history="1">
        <w:r w:rsidRPr="00C00144">
          <w:rPr>
            <w:rStyle w:val="Hipercze"/>
            <w:sz w:val="20"/>
            <w:szCs w:val="20"/>
          </w:rPr>
          <w:t>iodo@gminaskawina.pl</w:t>
        </w:r>
      </w:hyperlink>
    </w:p>
    <w:p w:rsidR="00EA3A15" w:rsidRPr="001F1334" w:rsidRDefault="00EA3A15" w:rsidP="00EA3A15">
      <w:pPr>
        <w:spacing w:after="0" w:line="240" w:lineRule="auto"/>
        <w:jc w:val="both"/>
        <w:rPr>
          <w:b/>
        </w:rPr>
      </w:pPr>
      <w:r w:rsidRPr="001F1334">
        <w:rPr>
          <w:b/>
        </w:rPr>
        <w:t>Cele i podstawy przetwarzania danych osobowych</w:t>
      </w:r>
    </w:p>
    <w:p w:rsidR="00EA3A15" w:rsidRPr="00EC20ED" w:rsidRDefault="00EA3A15" w:rsidP="00EA3A15">
      <w:pPr>
        <w:spacing w:after="40" w:line="240" w:lineRule="auto"/>
        <w:jc w:val="both"/>
      </w:pPr>
      <w:r w:rsidRPr="00C00144">
        <w:rPr>
          <w:sz w:val="20"/>
          <w:szCs w:val="20"/>
        </w:rPr>
        <w:t xml:space="preserve">Państwa dane będą przetwarzane w celu przeprowadzenia postępowania </w:t>
      </w:r>
      <w:r w:rsidRPr="00EC20ED">
        <w:rPr>
          <w:sz w:val="20"/>
          <w:szCs w:val="20"/>
        </w:rPr>
        <w:t xml:space="preserve">administracyjnego </w:t>
      </w:r>
      <w:r w:rsidRPr="000E7266">
        <w:t xml:space="preserve">w ramach postępowania administracyjnego w sprawie zgłoszenia </w:t>
      </w:r>
      <w:r w:rsidRPr="000E7266">
        <w:rPr>
          <w:rFonts w:eastAsia="Times New Roman" w:cs="Times New Roman"/>
          <w:lang w:eastAsia="pl-PL"/>
        </w:rPr>
        <w:t>eksploatacji instalacji, z której emisja nie wymaga pozwolenia, mogącej negatywnie oddziaływać na środowisko – przydomowa oczyszczalnia ścieków.</w:t>
      </w:r>
      <w:r>
        <w:rPr>
          <w:rFonts w:eastAsia="Times New Roman" w:cs="Times New Roman"/>
          <w:lang w:eastAsia="pl-PL"/>
        </w:rPr>
        <w:t xml:space="preserve"> </w:t>
      </w:r>
    </w:p>
    <w:p w:rsidR="00EA3A15" w:rsidRPr="00C00144" w:rsidRDefault="00EA3A15" w:rsidP="00EA3A15">
      <w:pPr>
        <w:spacing w:after="4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Podstawą prawną ich przetwarzania jest</w:t>
      </w:r>
      <w:r w:rsidRPr="00C00144">
        <w:rPr>
          <w:rStyle w:val="text-justify"/>
          <w:sz w:val="20"/>
          <w:szCs w:val="20"/>
        </w:rPr>
        <w:t xml:space="preserve"> wypełnienie obowiązku prawnego ciążącego na administratorze określonego w </w:t>
      </w:r>
      <w:r w:rsidRPr="00C00144">
        <w:rPr>
          <w:sz w:val="20"/>
          <w:szCs w:val="20"/>
        </w:rPr>
        <w:t xml:space="preserve"> następujących przepisach prawa:</w:t>
      </w:r>
    </w:p>
    <w:p w:rsidR="00EA3A15" w:rsidRPr="006B2231" w:rsidRDefault="00EA3A15" w:rsidP="00EA3A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B2231">
        <w:rPr>
          <w:rFonts w:eastAsia="Times New Roman" w:cs="Times New Roman"/>
          <w:color w:val="000000"/>
          <w:sz w:val="20"/>
          <w:szCs w:val="20"/>
          <w:lang w:eastAsia="pl-PL"/>
        </w:rPr>
        <w:t>Ustawa z dnia 27 kwietnia 2001</w:t>
      </w:r>
      <w:r w:rsidRPr="006B2231">
        <w:rPr>
          <w:rFonts w:eastAsia="Times New Roman" w:cs="Times New Roman"/>
          <w:color w:val="000000"/>
          <w:lang w:eastAsia="pl-PL"/>
        </w:rPr>
        <w:t xml:space="preserve"> r. </w:t>
      </w:r>
      <w:r w:rsidRPr="006B2231">
        <w:rPr>
          <w:rFonts w:eastAsia="Times New Roman" w:cs="Times New Roman"/>
          <w:color w:val="000000"/>
          <w:sz w:val="20"/>
          <w:szCs w:val="20"/>
          <w:lang w:eastAsia="pl-PL"/>
        </w:rPr>
        <w:t>Prawo ochrony środowiska,  </w:t>
      </w:r>
      <w:r w:rsidRPr="006B2231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EA3A15" w:rsidRPr="006B2231" w:rsidRDefault="00EA3A15" w:rsidP="00EA3A15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6B2231">
        <w:rPr>
          <w:rFonts w:eastAsia="Times New Roman" w:cs="Times New Roman"/>
          <w:color w:val="000000"/>
          <w:sz w:val="20"/>
          <w:szCs w:val="20"/>
          <w:lang w:eastAsia="pl-PL"/>
        </w:rPr>
        <w:t>Rozporządzenie Ministra Środowiska z dnia 2 lipca 2010 r. w sprawie rodzajów instalacji, których eksploatacja wymaga zgłoszenia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 w:rsidRPr="006B223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A3A15" w:rsidRPr="00C00144" w:rsidRDefault="00EA3A15" w:rsidP="00EA3A15">
      <w:pPr>
        <w:tabs>
          <w:tab w:val="left" w:pos="1390"/>
        </w:tabs>
        <w:jc w:val="both"/>
        <w:rPr>
          <w:sz w:val="20"/>
          <w:szCs w:val="20"/>
        </w:rPr>
      </w:pPr>
      <w:r w:rsidRPr="00C00144">
        <w:rPr>
          <w:sz w:val="20"/>
          <w:szCs w:val="20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:rsidR="00EA3A15" w:rsidRPr="001F1334" w:rsidRDefault="00EA3A15" w:rsidP="00EA3A15">
      <w:pPr>
        <w:spacing w:after="0" w:line="240" w:lineRule="auto"/>
        <w:jc w:val="both"/>
        <w:rPr>
          <w:b/>
        </w:rPr>
      </w:pPr>
      <w:r w:rsidRPr="001F1334">
        <w:rPr>
          <w:b/>
        </w:rPr>
        <w:t>Odbiorcy danych osobowych</w:t>
      </w:r>
    </w:p>
    <w:p w:rsidR="00EA3A15" w:rsidRPr="00C00144" w:rsidRDefault="00EA3A15" w:rsidP="00EA3A15">
      <w:pPr>
        <w:pStyle w:val="Akapitzlist"/>
        <w:numPr>
          <w:ilvl w:val="0"/>
          <w:numId w:val="3"/>
        </w:numPr>
        <w:spacing w:after="16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Państwa dane  zostaną  udostępnione  podmiotom  upoważnionym  na  podstawie  przepisów prawa.</w:t>
      </w:r>
    </w:p>
    <w:p w:rsidR="00EA3A15" w:rsidRPr="00C00144" w:rsidRDefault="00EA3A15" w:rsidP="00EA3A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C00144">
        <w:rPr>
          <w:sz w:val="20"/>
          <w:szCs w:val="20"/>
        </w:rPr>
        <w:t>Ponadto odbiorcą danych zawartych w dokumentach związanych z postępowaniem administracyjnym mogą być podmioty</w:t>
      </w:r>
      <w:r w:rsidR="00615F43">
        <w:rPr>
          <w:sz w:val="20"/>
          <w:szCs w:val="20"/>
        </w:rPr>
        <w:t>,</w:t>
      </w:r>
      <w:r w:rsidRPr="00C00144">
        <w:rPr>
          <w:sz w:val="20"/>
          <w:szCs w:val="20"/>
        </w:rPr>
        <w:t xml:space="preserve"> z</w:t>
      </w:r>
      <w:bookmarkStart w:id="0" w:name="_GoBack"/>
      <w:bookmarkEnd w:id="0"/>
      <w:r w:rsidRPr="00C00144">
        <w:rPr>
          <w:sz w:val="20"/>
          <w:szCs w:val="20"/>
        </w:rPr>
        <w:t xml:space="preserve"> którymi Urząd Miasta i Gminy w Skawinie zawarł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EA3A15" w:rsidRPr="001F1334" w:rsidRDefault="00EA3A15" w:rsidP="00EA3A15">
      <w:pPr>
        <w:spacing w:after="0" w:line="240" w:lineRule="auto"/>
        <w:jc w:val="both"/>
        <w:rPr>
          <w:b/>
        </w:rPr>
      </w:pPr>
      <w:r w:rsidRPr="001F1334">
        <w:rPr>
          <w:b/>
        </w:rPr>
        <w:t>Okres przechowywania danych osobowych</w:t>
      </w:r>
    </w:p>
    <w:p w:rsidR="00EA3A15" w:rsidRPr="00C00144" w:rsidRDefault="00EA3A15" w:rsidP="00EA3A15">
      <w:pPr>
        <w:spacing w:after="160" w:line="240" w:lineRule="auto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Będziemy przechowywać Państwa dane przez czas realizacji postępowania administracyjnego, a następnie - zgodnie z obowiązującą w Urzędzie Miasta i Gminy w Skawinie Instrukcją kancelaryjną oraz przepisami o archiwizacji dokumentów - przez okres 5 lat od końca roku, w którym zakończono postępowanie administracyjne.</w:t>
      </w:r>
    </w:p>
    <w:p w:rsidR="00EA3A15" w:rsidRPr="001F1334" w:rsidRDefault="00EA3A15" w:rsidP="00EA3A15">
      <w:pPr>
        <w:spacing w:after="0" w:line="240" w:lineRule="auto"/>
        <w:jc w:val="both"/>
        <w:rPr>
          <w:b/>
        </w:rPr>
      </w:pPr>
      <w:r w:rsidRPr="001F1334">
        <w:rPr>
          <w:b/>
        </w:rPr>
        <w:t>Prawa osób, których dane dotyczą</w:t>
      </w:r>
    </w:p>
    <w:p w:rsidR="00EA3A15" w:rsidRPr="00C00144" w:rsidRDefault="00EA3A15" w:rsidP="00EA3A15">
      <w:pPr>
        <w:tabs>
          <w:tab w:val="left" w:pos="1390"/>
        </w:tabs>
        <w:spacing w:after="0"/>
        <w:jc w:val="both"/>
        <w:rPr>
          <w:sz w:val="20"/>
          <w:szCs w:val="20"/>
        </w:rPr>
      </w:pPr>
      <w:r w:rsidRPr="00C00144">
        <w:rPr>
          <w:sz w:val="20"/>
          <w:szCs w:val="20"/>
        </w:rPr>
        <w:t>W granicach przewidzianych prawem przysługuje Państwu:</w:t>
      </w:r>
    </w:p>
    <w:p w:rsidR="00EA3A15" w:rsidRPr="00245325" w:rsidRDefault="00EA3A15" w:rsidP="00EA3A15">
      <w:pPr>
        <w:pStyle w:val="Akapitzlist"/>
        <w:numPr>
          <w:ilvl w:val="0"/>
          <w:numId w:val="4"/>
        </w:numPr>
        <w:spacing w:after="40" w:line="240" w:lineRule="auto"/>
        <w:jc w:val="both"/>
        <w:rPr>
          <w:sz w:val="20"/>
          <w:szCs w:val="20"/>
        </w:rPr>
      </w:pPr>
      <w:r w:rsidRPr="00245325">
        <w:rPr>
          <w:sz w:val="20"/>
          <w:szCs w:val="20"/>
        </w:rPr>
        <w:t>prawo dostępu do swoich danych oraz otrzymania ich kopii;</w:t>
      </w:r>
    </w:p>
    <w:p w:rsidR="00EA3A15" w:rsidRPr="00245325" w:rsidRDefault="00EA3A15" w:rsidP="00EA3A15">
      <w:pPr>
        <w:pStyle w:val="Akapitzlist"/>
        <w:numPr>
          <w:ilvl w:val="0"/>
          <w:numId w:val="4"/>
        </w:numPr>
        <w:tabs>
          <w:tab w:val="left" w:pos="1390"/>
        </w:tabs>
        <w:jc w:val="both"/>
        <w:rPr>
          <w:sz w:val="20"/>
          <w:szCs w:val="20"/>
        </w:rPr>
      </w:pPr>
      <w:r w:rsidRPr="00245325">
        <w:rPr>
          <w:sz w:val="20"/>
          <w:szCs w:val="20"/>
        </w:rPr>
        <w:t>prawo do sprostowania (poprawiania) swoich danych;</w:t>
      </w:r>
    </w:p>
    <w:p w:rsidR="00EA3A15" w:rsidRPr="00245325" w:rsidRDefault="00EA3A15" w:rsidP="00EA3A15">
      <w:pPr>
        <w:pStyle w:val="Akapitzlist"/>
        <w:numPr>
          <w:ilvl w:val="0"/>
          <w:numId w:val="4"/>
        </w:numPr>
        <w:spacing w:after="40" w:line="240" w:lineRule="auto"/>
        <w:jc w:val="both"/>
        <w:rPr>
          <w:sz w:val="20"/>
          <w:szCs w:val="20"/>
        </w:rPr>
      </w:pPr>
      <w:r w:rsidRPr="00245325">
        <w:rPr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EA3A15" w:rsidRPr="00245325" w:rsidRDefault="00EA3A15" w:rsidP="00EA3A15">
      <w:pPr>
        <w:pStyle w:val="Akapitzlist"/>
        <w:numPr>
          <w:ilvl w:val="0"/>
          <w:numId w:val="4"/>
        </w:numPr>
        <w:spacing w:after="40" w:line="240" w:lineRule="auto"/>
        <w:jc w:val="both"/>
        <w:rPr>
          <w:sz w:val="20"/>
          <w:szCs w:val="20"/>
        </w:rPr>
      </w:pPr>
      <w:r w:rsidRPr="00245325">
        <w:rPr>
          <w:sz w:val="20"/>
          <w:szCs w:val="20"/>
        </w:rPr>
        <w:t>prawo do ograniczenia przetwarzania danych, przy czym przepisy odrębne mogą wyłączyć możliwość skorzystania z tego prawa;</w:t>
      </w:r>
    </w:p>
    <w:p w:rsidR="00EA3A15" w:rsidRPr="00245325" w:rsidRDefault="00EA3A15" w:rsidP="00EA3A15">
      <w:pPr>
        <w:pStyle w:val="Akapitzlist"/>
        <w:numPr>
          <w:ilvl w:val="0"/>
          <w:numId w:val="4"/>
        </w:numPr>
        <w:spacing w:after="160" w:line="240" w:lineRule="auto"/>
        <w:jc w:val="both"/>
        <w:rPr>
          <w:sz w:val="20"/>
          <w:szCs w:val="20"/>
        </w:rPr>
      </w:pPr>
      <w:r w:rsidRPr="00245325">
        <w:rPr>
          <w:sz w:val="20"/>
          <w:szCs w:val="20"/>
        </w:rPr>
        <w:t>prawo do wniesienia skargi do Prezesa UODO (na adres Prezesa Urzędu Ochrony Danych Osobowych, ul. Stawki 2,                00 - 193 Warszawa).</w:t>
      </w:r>
    </w:p>
    <w:p w:rsidR="00EA3A15" w:rsidRPr="001F1334" w:rsidRDefault="00EA3A15" w:rsidP="00EA3A15">
      <w:pPr>
        <w:spacing w:after="0" w:line="240" w:lineRule="auto"/>
        <w:jc w:val="both"/>
        <w:rPr>
          <w:b/>
        </w:rPr>
      </w:pPr>
      <w:r w:rsidRPr="001F1334">
        <w:rPr>
          <w:b/>
        </w:rPr>
        <w:t>Obowiązek podania danych</w:t>
      </w:r>
    </w:p>
    <w:p w:rsidR="00ED5F04" w:rsidRPr="005A68F6" w:rsidRDefault="00EA3A15" w:rsidP="00ED5F04">
      <w:pPr>
        <w:spacing w:after="0" w:line="240" w:lineRule="auto"/>
        <w:jc w:val="both"/>
        <w:rPr>
          <w:sz w:val="20"/>
          <w:szCs w:val="20"/>
        </w:rPr>
      </w:pPr>
      <w:r w:rsidRPr="005A68F6">
        <w:rPr>
          <w:sz w:val="20"/>
          <w:szCs w:val="20"/>
        </w:rPr>
        <w:t xml:space="preserve">Podanie przez Państwa danych osobowych jest obowiązkiem wynikającym z </w:t>
      </w:r>
      <w:r w:rsidR="00ED5F04" w:rsidRPr="005A68F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Ustawy z dnia 27 kwietnia 2001 r. Prawo ochrony środowiska oraz Rozporządzenie Ministra Środowiska z dnia 2 lipca 2010 r. w sprawie rodzajów instalacji, których eksploatacja wymaga zgłoszenia. </w:t>
      </w:r>
    </w:p>
    <w:p w:rsidR="00E21143" w:rsidRPr="00EA3A15" w:rsidRDefault="00E21143" w:rsidP="00EA3A15"/>
    <w:sectPr w:rsidR="00E21143" w:rsidRPr="00EA3A15" w:rsidSect="00EA3A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31C"/>
    <w:multiLevelType w:val="hybridMultilevel"/>
    <w:tmpl w:val="D5EA2108"/>
    <w:lvl w:ilvl="0" w:tplc="18D86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0A52"/>
    <w:multiLevelType w:val="hybridMultilevel"/>
    <w:tmpl w:val="5EE627A6"/>
    <w:lvl w:ilvl="0" w:tplc="28C2E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6492"/>
    <w:multiLevelType w:val="hybridMultilevel"/>
    <w:tmpl w:val="05DAE018"/>
    <w:lvl w:ilvl="0" w:tplc="F5B4A9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2679"/>
    <w:multiLevelType w:val="hybridMultilevel"/>
    <w:tmpl w:val="41721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65006"/>
    <w:multiLevelType w:val="hybridMultilevel"/>
    <w:tmpl w:val="6C602F0A"/>
    <w:lvl w:ilvl="0" w:tplc="B8FC22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9630E"/>
    <w:multiLevelType w:val="hybridMultilevel"/>
    <w:tmpl w:val="A712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7B"/>
    <w:rsid w:val="005A68F6"/>
    <w:rsid w:val="00615F43"/>
    <w:rsid w:val="0094567B"/>
    <w:rsid w:val="00C66D87"/>
    <w:rsid w:val="00D0542E"/>
    <w:rsid w:val="00E21143"/>
    <w:rsid w:val="00EA3A15"/>
    <w:rsid w:val="00E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9F6D-98A3-42A9-B398-2DDEDF9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6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567B"/>
    <w:rPr>
      <w:sz w:val="16"/>
      <w:szCs w:val="16"/>
    </w:rPr>
  </w:style>
  <w:style w:type="paragraph" w:styleId="Akapitzlist">
    <w:name w:val="List Paragraph"/>
    <w:aliases w:val="Akapit z listą1,Normalny1,Akapit z listą3,Akapit z listą11"/>
    <w:basedOn w:val="Normalny"/>
    <w:link w:val="AkapitzlistZnak"/>
    <w:qFormat/>
    <w:rsid w:val="0094567B"/>
    <w:pPr>
      <w:ind w:left="720"/>
      <w:contextualSpacing/>
    </w:pPr>
  </w:style>
  <w:style w:type="character" w:customStyle="1" w:styleId="cl-3">
    <w:name w:val="cl-3"/>
    <w:basedOn w:val="Domylnaczcionkaakapitu"/>
    <w:rsid w:val="0094567B"/>
  </w:style>
  <w:style w:type="character" w:styleId="Hipercze">
    <w:name w:val="Hyperlink"/>
    <w:basedOn w:val="Domylnaczcionkaakapitu"/>
    <w:uiPriority w:val="99"/>
    <w:unhideWhenUsed/>
    <w:rsid w:val="0094567B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94567B"/>
  </w:style>
  <w:style w:type="character" w:customStyle="1" w:styleId="AkapitzlistZnak">
    <w:name w:val="Akapit z listą Znak"/>
    <w:aliases w:val="Akapit z listą1 Znak,Normalny1 Znak,Akapit z listą3 Znak,Akapit z listą11 Znak"/>
    <w:link w:val="Akapitzlist"/>
    <w:locked/>
    <w:rsid w:val="0094567B"/>
  </w:style>
  <w:style w:type="paragraph" w:customStyle="1" w:styleId="Standard">
    <w:name w:val="Standard"/>
    <w:rsid w:val="009456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minaskawina.pl" TargetMode="External"/><Relationship Id="rId5" Type="http://schemas.openxmlformats.org/officeDocument/2006/relationships/hyperlink" Target="mailto:urzad@um.skawin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Modzelewska-Ormaniec</dc:creator>
  <cp:keywords/>
  <dc:description/>
  <cp:lastModifiedBy>Agnieszka Modzelewska-Ormaniec</cp:lastModifiedBy>
  <cp:revision>7</cp:revision>
  <cp:lastPrinted>2021-06-25T07:29:00Z</cp:lastPrinted>
  <dcterms:created xsi:type="dcterms:W3CDTF">2019-07-23T10:31:00Z</dcterms:created>
  <dcterms:modified xsi:type="dcterms:W3CDTF">2021-06-25T07:38:00Z</dcterms:modified>
</cp:coreProperties>
</file>