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after="480" w:lineRule="auto"/>
        <w:jc w:val="center"/>
        <w:rPr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Lista osób dopuszczonych do działalności związanej z wychowaniem, edukacją, wypoczynkiem, leczeniem, świadczeniem porad psychologicznych, rozwojem duchowym, uprawianiem sportu lub realizacją innych zainteresowań przez małoletnich</w:t>
        <w:br w:type="textWrapping"/>
        <w:t xml:space="preserve">w ramach realizacji zadania publicznego pt.: …………………………………..................... …………………………………….…………………………………………………………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ind w:left="283" w:firstLine="227"/>
        <w:jc w:val="center"/>
        <w:rPr>
          <w:color w:val="000000"/>
          <w:highlight w:val="white"/>
        </w:rPr>
      </w:pPr>
      <w:r w:rsidDel="00000000" w:rsidR="00000000" w:rsidRPr="00000000">
        <w:rPr>
          <w:i w:val="1"/>
          <w:color w:val="000000"/>
          <w:highlight w:val="white"/>
          <w:u w:val="none"/>
          <w:rtl w:val="0"/>
        </w:rPr>
        <w:t xml:space="preserve">(nazwa zadania)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after="480" w:lineRule="auto"/>
        <w:jc w:val="center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0"/>
        <w:gridCol w:w="4610"/>
        <w:gridCol w:w="4870"/>
        <w:tblGridChange w:id="0">
          <w:tblGrid>
            <w:gridCol w:w="690"/>
            <w:gridCol w:w="4610"/>
            <w:gridCol w:w="4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Imię i nazwisko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Funkcja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spacing w:after="48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1"/>
        <w:spacing w:after="480" w:lineRule="auto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Rule="auto"/>
        <w:ind w:left="283" w:firstLine="227"/>
        <w:jc w:val="center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u w:val="none"/>
          <w:rtl w:val="0"/>
        </w:rPr>
        <w:t xml:space="preserve">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ind w:left="283" w:firstLine="227"/>
        <w:jc w:val="center"/>
        <w:rPr>
          <w:color w:val="000000"/>
          <w:highlight w:val="white"/>
          <w:u w:val="none"/>
        </w:rPr>
      </w:pPr>
      <w:r w:rsidDel="00000000" w:rsidR="00000000" w:rsidRPr="00000000">
        <w:rPr>
          <w:color w:val="000000"/>
          <w:highlight w:val="white"/>
          <w:u w:val="none"/>
          <w:rtl w:val="0"/>
        </w:rPr>
        <w:t xml:space="preserve">Pieczęć i podpisy osób upoważnionych do składania oświadczeń woli w imieniu oferenta</w:t>
      </w:r>
    </w:p>
    <w:p w:rsidR="00000000" w:rsidDel="00000000" w:rsidP="00000000" w:rsidRDefault="00000000" w:rsidRPr="00000000" w14:paraId="00000016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Rule="auto"/>
        <w:ind w:left="283" w:firstLine="227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ind w:lef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  <w:highlight w:val="white"/>
      </w:rPr>
    </w:pPr>
    <w:r w:rsidDel="00000000" w:rsidR="00000000" w:rsidRPr="00000000">
      <w:rPr>
        <w:rtl w:val="0"/>
      </w:rPr>
    </w:r>
  </w:p>
  <w:tbl>
    <w:tblPr>
      <w:tblStyle w:val="Table2"/>
      <w:tblW w:w="10421.999999999998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6948"/>
      <w:gridCol w:w="3474"/>
      <w:tblGridChange w:id="0">
        <w:tblGrid>
          <w:gridCol w:w="6948"/>
          <w:gridCol w:w="3474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</w:tcMar>
          <w:vAlign w:val="center"/>
        </w:tcPr>
        <w:p w:rsidR="00000000" w:rsidDel="00000000" w:rsidP="00000000" w:rsidRDefault="00000000" w:rsidRPr="00000000" w14:paraId="00000028">
          <w:pPr>
            <w:jc w:val="lef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</w:tcMar>
          <w:vAlign w:val="center"/>
        </w:tcPr>
        <w:p w:rsidR="00000000" w:rsidDel="00000000" w:rsidP="00000000" w:rsidRDefault="00000000" w:rsidRPr="00000000" w14:paraId="00000029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Strona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jc w:val="both"/>
    </w:pPr>
    <w:rPr>
      <w:sz w:val="22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Pr>
      <w:color w:val="000000"/>
      <w:sz w:val="22"/>
      <w:shd w:color="auto" w:fill="ffffff" w:val="clear"/>
      <w:lang w:bidi="ar-SA" w:eastAsia="en-US" w:val="x-none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  <w:sz w:val="22"/>
      <w:szCs w:val="22"/>
      <w:highlight w:val="whit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siZUs7wp0qwu5FseFyhWl7DUbw==">CgMxLjA4AHIhMXdNdDhVZ19maGNLMTc5TnJfVG9WT2JCVkNYeFdaTEVy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2024-11-18T08:54:00Z</dcterms:created>
  <dc:creator>dbal</dc:creator>
</cp:coreProperties>
</file>