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0D2FF5E5"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do Zarządze</w:t>
      </w:r>
      <w:r w:rsidRPr="00E843F2">
        <w:rPr>
          <w:rFonts w:ascii="Arial Narrow" w:hAnsi="Arial Narrow"/>
          <w:i/>
          <w:sz w:val="18"/>
          <w:szCs w:val="13"/>
          <w:lang w:bidi="pl-PL"/>
        </w:rPr>
        <w:t xml:space="preserve">nia Nr </w:t>
      </w:r>
      <w:r w:rsidR="000826E8">
        <w:rPr>
          <w:rFonts w:ascii="Arial Narrow" w:hAnsi="Arial Narrow"/>
          <w:i/>
          <w:sz w:val="18"/>
          <w:szCs w:val="13"/>
          <w:lang w:bidi="pl-PL"/>
        </w:rPr>
        <w:t>42</w:t>
      </w:r>
      <w:r w:rsidRPr="00E843F2">
        <w:rPr>
          <w:rFonts w:ascii="Arial Narrow" w:hAnsi="Arial Narrow"/>
          <w:i/>
          <w:sz w:val="18"/>
          <w:szCs w:val="13"/>
          <w:lang w:bidi="pl-PL"/>
        </w:rPr>
        <w:t>.202</w:t>
      </w:r>
      <w:r w:rsidR="001B631F">
        <w:rPr>
          <w:rFonts w:ascii="Arial Narrow" w:hAnsi="Arial Narrow"/>
          <w:i/>
          <w:sz w:val="18"/>
          <w:szCs w:val="13"/>
          <w:lang w:bidi="pl-PL"/>
        </w:rPr>
        <w:t>3</w:t>
      </w:r>
      <w:r w:rsidRPr="00E843F2">
        <w:rPr>
          <w:rFonts w:ascii="Arial Narrow" w:hAnsi="Arial Narrow"/>
          <w:i/>
          <w:sz w:val="18"/>
          <w:szCs w:val="13"/>
          <w:lang w:bidi="pl-PL"/>
        </w:rPr>
        <w:t xml:space="preserve"> </w:t>
      </w:r>
      <w:r w:rsidRPr="00E843F2">
        <w:rPr>
          <w:rFonts w:ascii="Arial Narrow" w:hAnsi="Arial Narrow"/>
          <w:i/>
          <w:sz w:val="18"/>
          <w:szCs w:val="13"/>
          <w:lang w:bidi="pl-PL"/>
        </w:rPr>
        <w:br/>
        <w:t>Burmistrza Miasta i Gminy Skawina</w:t>
      </w:r>
      <w:r w:rsidRPr="00E843F2">
        <w:rPr>
          <w:rFonts w:ascii="Arial Narrow" w:hAnsi="Arial Narrow"/>
          <w:i/>
          <w:sz w:val="18"/>
          <w:szCs w:val="13"/>
          <w:lang w:bidi="pl-PL"/>
        </w:rPr>
        <w:br/>
        <w:t>z dnia</w:t>
      </w:r>
      <w:r w:rsidR="001B631F">
        <w:rPr>
          <w:rFonts w:ascii="Arial Narrow" w:hAnsi="Arial Narrow"/>
          <w:i/>
          <w:sz w:val="18"/>
          <w:szCs w:val="13"/>
          <w:lang w:bidi="pl-PL"/>
        </w:rPr>
        <w:t xml:space="preserve"> 30 stycznia</w:t>
      </w:r>
      <w:r w:rsidRPr="00E843F2">
        <w:rPr>
          <w:rFonts w:ascii="Arial Narrow" w:hAnsi="Arial Narrow"/>
          <w:i/>
          <w:sz w:val="18"/>
          <w:szCs w:val="13"/>
          <w:lang w:bidi="pl-PL"/>
        </w:rPr>
        <w:t xml:space="preserve"> 202</w:t>
      </w:r>
      <w:r w:rsidR="001B631F">
        <w:rPr>
          <w:rFonts w:ascii="Arial Narrow" w:hAnsi="Arial Narrow"/>
          <w:i/>
          <w:sz w:val="18"/>
          <w:szCs w:val="13"/>
          <w:lang w:bidi="pl-PL"/>
        </w:rPr>
        <w:t>3</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wpisaną(-nym)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zwaną(-nym) dalej „Zleceniobiorcą”, reprezentowaną(-nym)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„Zleceniobiorcą(-cami)”.</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późn. zm.), zwanej dalej „ustawą”, </w:t>
      </w:r>
      <w:r w:rsidRPr="00E843F2">
        <w:rPr>
          <w:rFonts w:ascii="Arial Narrow" w:hAnsi="Arial Narrow"/>
          <w:sz w:val="22"/>
          <w:szCs w:val="22"/>
        </w:rPr>
        <w:lastRenderedPageBreak/>
        <w:t>realizację zadania publicznego pod tytułem: …………………………………………………………………………………………………...………………………………………………………………………………………… określonego szczegółowo w ofercie złożonej przez Zleceniobiorcę(-ców)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Zleceniobiorcy(-ców):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Zleceniobiorcy(-ców): nr rachunku(-ków):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przyznającego(-cych)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Zleceniobiorcę(-ców)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Zleceniobiorca(-cy)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późn.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Zleceniobiorcy(-ców),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Zleceniobiorcy(-ców)</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Zleceniobiorcę(-ców)</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Zleceniobiorcę(-ców)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Zleceniobiorcę(-ców)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 xml:space="preserve">Zleceniobiorca(-cy) ponosi(-szą)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późn. zm.), </w:t>
      </w:r>
      <w:r w:rsidRPr="00E843F2">
        <w:rPr>
          <w:rFonts w:ascii="Arial Narrow" w:hAnsi="Arial Narrow"/>
          <w:sz w:val="22"/>
          <w:szCs w:val="22"/>
        </w:rPr>
        <w:t>ustawy z dnia 17 grudnia 2004 r. o odpowiedzialności za naruszenie dyscypliny finansów publicznych (Dz. U. z 2018 r. poz. 1458, z późn.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Zleceniobiorcy(-ców)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 xml:space="preserve">Zleceniobiorca(-cy):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9051" w14:textId="77777777" w:rsidR="00DF7C62" w:rsidRDefault="00DF7C62">
      <w:r>
        <w:separator/>
      </w:r>
    </w:p>
  </w:endnote>
  <w:endnote w:type="continuationSeparator" w:id="0">
    <w:p w14:paraId="1B47A979" w14:textId="77777777" w:rsidR="00DF7C62" w:rsidRDefault="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CF7D" w14:textId="77777777" w:rsidR="00DF7C62" w:rsidRDefault="00DF7C62"/>
  </w:footnote>
  <w:footnote w:type="continuationSeparator" w:id="0">
    <w:p w14:paraId="728446B8" w14:textId="77777777" w:rsidR="00DF7C62" w:rsidRDefault="00DF7C62">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826E8"/>
    <w:rsid w:val="0009782C"/>
    <w:rsid w:val="00160575"/>
    <w:rsid w:val="001B631F"/>
    <w:rsid w:val="002364E3"/>
    <w:rsid w:val="002760F9"/>
    <w:rsid w:val="002B3A15"/>
    <w:rsid w:val="00385B66"/>
    <w:rsid w:val="005B0F0B"/>
    <w:rsid w:val="005E53EF"/>
    <w:rsid w:val="005F4957"/>
    <w:rsid w:val="006A408F"/>
    <w:rsid w:val="006F0C94"/>
    <w:rsid w:val="008A1520"/>
    <w:rsid w:val="008E5F62"/>
    <w:rsid w:val="00903A04"/>
    <w:rsid w:val="00AF7AFD"/>
    <w:rsid w:val="00B33787"/>
    <w:rsid w:val="00B4613E"/>
    <w:rsid w:val="00BB0F36"/>
    <w:rsid w:val="00C33C72"/>
    <w:rsid w:val="00C64CE3"/>
    <w:rsid w:val="00CA33FE"/>
    <w:rsid w:val="00D2403B"/>
    <w:rsid w:val="00DD1B0E"/>
    <w:rsid w:val="00DF7C62"/>
    <w:rsid w:val="00E843F2"/>
    <w:rsid w:val="00E912C0"/>
    <w:rsid w:val="00EB4EE3"/>
    <w:rsid w:val="00EE6773"/>
    <w:rsid w:val="00F05C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3686</Words>
  <Characters>22116</Characters>
  <Application>Microsoft Office Word</Application>
  <DocSecurity>0</DocSecurity>
  <Lines>184</Lines>
  <Paragraphs>51</Paragraphs>
  <ScaleCrop>false</ScaleCrop>
  <Company>mps</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65</cp:revision>
  <cp:lastPrinted>2019-04-26T09:07:00Z</cp:lastPrinted>
  <dcterms:created xsi:type="dcterms:W3CDTF">2020-11-20T11:08:00Z</dcterms:created>
  <dcterms:modified xsi:type="dcterms:W3CDTF">2023-01-30T07:58:00Z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